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highlight w:val="white"/>
          <w:rtl w:val="0"/>
        </w:rPr>
        <w:t xml:space="preserve">Vesmírné magnetické brány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Oblíbené téma sci-fi je "portál" - výjimečné otevření časoprostoru, jenž pro cestovatele představuje propojení do vzdálených sfér. Dobrý portál (brána) je zkratkou, vodítkem, dveřmi do neznáma. Kéž by skutečně existovaly…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Zdá se však, že existují, vlastně jejich jisté typy a výzkumník na University of Iowa, finančně podporovaný z NASA, přišel na to, jak je najít.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"Říkáme jim body X nebo oblasti rozptylu elektronů," vysvětluje Jack Scudder zabývající se fyzikou plazmatu. "Jsou to místa, kde se propojuje magnetické pole Země s magnetickým polem Slunce a vytváří se tím souvislá cesta vedoucí z naší planety až do atmosféry Slunce vzdáleném asi 150 milionů kilometrů."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6353175" cy="48672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86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Pozorování THEMIS, kosmické sondy NASA, a evropské </w:t>
      </w:r>
      <w:hyperlink r:id="rId6">
        <w:r w:rsidDel="00000000" w:rsidR="00000000" w:rsidRPr="00000000">
          <w:rPr>
            <w:rFonts w:ascii="Verdana" w:cs="Verdana" w:eastAsia="Verdana" w:hAnsi="Verdana"/>
            <w:sz w:val="18"/>
            <w:szCs w:val="18"/>
            <w:u w:val="single"/>
            <w:rtl w:val="0"/>
          </w:rPr>
          <w:t xml:space="preserve">dvojice sond Cluster</w:t>
        </w:r>
      </w:hyperlink>
      <w:r w:rsidDel="00000000" w:rsidR="00000000" w:rsidRPr="00000000">
        <w:rPr>
          <w:sz w:val="21"/>
          <w:szCs w:val="21"/>
          <w:rtl w:val="0"/>
        </w:rPr>
        <w:t xml:space="preserve"> naznačují, že se tyto magnetické portály otevírají a zavírají denně mnohokrát. Obvykle se nacházejí několik desítek tisíc kilometrů od Země, kde se geomagnetické pole setkává s protisměrným tokem slunečního větru. Většina portálů je malých a existují krátce, jiné zejí vytrvale, otevřené doširoka. Těmito otvory mohou protékat tuny energetických částic, zahřívat zemskou vrchní atmosféru, spouštět geomagnetické bouře a zažínat jasné polární záře.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NASA pro studium tohoto jevu plánuje misi s názvem "</w:t>
      </w:r>
      <w:hyperlink r:id="rId7">
        <w:r w:rsidDel="00000000" w:rsidR="00000000" w:rsidRPr="00000000">
          <w:rPr>
            <w:rFonts w:ascii="Verdana" w:cs="Verdana" w:eastAsia="Verdana" w:hAnsi="Verdana"/>
            <w:sz w:val="18"/>
            <w:szCs w:val="18"/>
            <w:u w:val="single"/>
            <w:rtl w:val="0"/>
          </w:rPr>
          <w:t xml:space="preserve">MMS</w:t>
        </w:r>
      </w:hyperlink>
      <w:r w:rsidDel="00000000" w:rsidR="00000000" w:rsidRPr="00000000">
        <w:rPr>
          <w:sz w:val="21"/>
          <w:szCs w:val="21"/>
          <w:rtl w:val="0"/>
        </w:rPr>
        <w:t xml:space="preserve">", což je zkratka pro Magnetospheric MultiScale (Magnetosférickou Multiškálu), s očekávaným startem v roce 2014. Detektory energetických částic a magnetickými senzory „zježené“ čtyři kosmické lodě MMS se v zemské magnetosféře rozmístí okolo portálů, aby sledovaly, jak pracují.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Je zde ale jeden problém: Jak je najít. Magnetické portály jsou neviditelné, nestabilní a nepolapitelné. Otevírají a zavírají se bez varování „a nejsou tam žádná návěští, jež by nás naváděla,“ poznamenává Scudder.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sz w:val="21"/>
          <w:szCs w:val="21"/>
          <w:rtl w:val="0"/>
        </w:rPr>
        <w:t xml:space="preserve">Data z družice Polar (NASA), z období okolo roku 1998, poskytla důležitá vodítka k nalezení magnetických bodů  X. Ve skutečnosti tam „návěstí“ </w:t>
      </w:r>
      <w:r w:rsidDel="00000000" w:rsidR="00000000" w:rsidRPr="00000000">
        <w:rPr>
          <w:i w:val="1"/>
          <w:sz w:val="21"/>
          <w:szCs w:val="21"/>
          <w:rtl w:val="0"/>
        </w:rPr>
        <w:t xml:space="preserve">jsou</w:t>
      </w:r>
      <w:r w:rsidDel="00000000" w:rsidR="00000000" w:rsidRPr="00000000">
        <w:rPr>
          <w:sz w:val="21"/>
          <w:szCs w:val="21"/>
          <w:rtl w:val="0"/>
        </w:rPr>
        <w:t xml:space="preserve"> a Scudder je našel.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Portály vznikají procesem magnetické rekonekce. Prolínající se magnetické siločáry ze Slunce a Země se křižují a propojují, vytvářejíce tak otvory. „Body X“ jsou místa, kde k takovému křížení dojde. Náhlé propojení obou magnetických polí může v bodě X urychlit proudy nabitých částic a vytvořit „oblast rozptylu elektronů“.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Aby Scudder zjistil, jak tyto jevy přesně určit, prozkoumal data z kosmické sondy, která Zemi obíhala před více než deseti lety.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„Koncem devadesátých let sonda NASA Polar strávila roky v zemské magnetosféře,“ vysvětluje Scudder, „během své mise narazila na mnoho bodů X.“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Protože Polar nesla senzory podobné těm, jež budou i na MMS, Scudder se rozhodl zjistit, jak bod X pro Polar vypadal. "Pomocí údajů z Polaru jsme objevili pět jednoduchých kombinací měření magnetického pole a energetických částic, které nám prozrazují, kdy jsme přešli přes bod X nebo oblast rozptylu elektronů. Tato měření může provádět jedna sonda vybavena správnými přístroji.“</w:t>
      </w:r>
    </w:p>
    <w:p w:rsidR="00000000" w:rsidDel="00000000" w:rsidP="00000000" w:rsidRDefault="00000000" w:rsidRPr="00000000">
      <w:pPr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4.28571428571433" w:lineRule="auto"/>
        <w:contextualSpacing w:val="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To znamená, že jediný člen (sonda) soustavy MMS může pomocí diagnostiky portál objevit a upozornit ostatní členy seskupení. Ti, co misi plánovali, si dlouho mysleli, že sondy MMS se možná i rok budou učit portály hledat, než je budou moci studovat. Scudderova práce proces zkrátila, což umožňuje misi MMS začít pracovat bez prodlení. Je to zkratka hodná nejlepších portálů z literárních fikcí, jen tentokráte jsou brány skutečné. A s novými „návěstmi“ víme, jak je najít.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[Links]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http://www.osel.cz/6348-vesmirne-magneticke-brany.html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http://www.nasa.gov/mission_pages/sunearth/news/mag-portals.html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http://science.nasa.gov/science-news/science-at-nasa/2008/30oct_ftes/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science.nasa.gov/science-news/science-at-nasa/2008/30oct_ftes/" TargetMode="External"/><Relationship Id="rId9" Type="http://schemas.openxmlformats.org/officeDocument/2006/relationships/hyperlink" Target="http://www.nasa.gov/mission_pages/sunearth/news/mag-portals.html" TargetMode="External"/><Relationship Id="rId5" Type="http://schemas.openxmlformats.org/officeDocument/2006/relationships/image" Target="media/image01.png"/><Relationship Id="rId6" Type="http://schemas.openxmlformats.org/officeDocument/2006/relationships/hyperlink" Target="http://en.wikipedia.org/wiki/Cluster_II_%28spacecraft%29" TargetMode="External"/><Relationship Id="rId7" Type="http://schemas.openxmlformats.org/officeDocument/2006/relationships/hyperlink" Target="http://lasp.colorado.edu/home/about/quick-facts-mms/" TargetMode="External"/><Relationship Id="rId8" Type="http://schemas.openxmlformats.org/officeDocument/2006/relationships/hyperlink" Target="http://www.osel.cz/6348-vesmirne-magneticke-brany.html" TargetMode="External"/></Relationships>
</file>